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63768" w:rsidR="00E63768" w:rsidP="00E63768" w:rsidRDefault="00E63768" w14:paraId="35E7F6E8" w14:textId="77777777">
      <w:pPr>
        <w:rPr>
          <w:b/>
          <w:bCs/>
          <w:sz w:val="32"/>
          <w:szCs w:val="32"/>
          <w:lang w:val="en-US"/>
        </w:rPr>
      </w:pPr>
      <w:r w:rsidRPr="00E63768">
        <w:rPr>
          <w:b/>
          <w:bCs/>
          <w:sz w:val="32"/>
          <w:szCs w:val="32"/>
          <w:lang w:val="en-US"/>
        </w:rPr>
        <w:t>Three Ways to Stay in Control of Gambling</w:t>
      </w:r>
    </w:p>
    <w:p w:rsidRPr="00E63768" w:rsidR="00E63768" w:rsidP="00E63768" w:rsidRDefault="00E63768" w14:paraId="1EF7FFCB" w14:textId="77777777">
      <w:pPr>
        <w:rPr>
          <w:lang w:val="en-US"/>
        </w:rPr>
      </w:pPr>
      <w:r w:rsidRPr="00E63768">
        <w:rPr>
          <w:lang w:val="en-US"/>
        </w:rPr>
        <w:t>For many people, gambling is a bit of fun.</w:t>
      </w:r>
      <w:r w:rsidRPr="00E63768">
        <w:rPr>
          <w:lang w:val="en-US"/>
        </w:rPr>
        <w:br/>
      </w:r>
      <w:r w:rsidRPr="00E63768">
        <w:rPr>
          <w:lang w:val="en-US"/>
        </w:rPr>
        <w:t>But sometimes it can start to take over.</w:t>
      </w:r>
    </w:p>
    <w:p w:rsidRPr="00E63768" w:rsidR="00E63768" w:rsidP="00E63768" w:rsidRDefault="00E63768" w14:paraId="2B1CDC99" w14:textId="77777777">
      <w:pPr>
        <w:rPr>
          <w:lang w:val="en-US"/>
        </w:rPr>
      </w:pPr>
      <w:r w:rsidRPr="00E63768">
        <w:rPr>
          <w:lang w:val="en-US"/>
        </w:rPr>
        <w:t>If betting is making you stressed about money, hiding spending, or affecting your home life or work, you are not alone. Many people in the Armed Forces community face the same challenge.</w:t>
      </w:r>
    </w:p>
    <w:p w:rsidRPr="00E63768" w:rsidR="00E63768" w:rsidP="00E63768" w:rsidRDefault="00E63768" w14:paraId="0D47A8DC" w14:textId="77777777">
      <w:pPr>
        <w:rPr>
          <w:lang w:val="en-US"/>
        </w:rPr>
      </w:pPr>
      <w:r w:rsidRPr="00E63768">
        <w:rPr>
          <w:lang w:val="en-US"/>
        </w:rPr>
        <w:t>The good news: help is there every step of the way.</w:t>
      </w:r>
      <w:r w:rsidRPr="00E63768">
        <w:rPr>
          <w:lang w:val="en-US"/>
        </w:rPr>
        <w:br/>
      </w:r>
      <w:r w:rsidRPr="00E63768">
        <w:rPr>
          <w:lang w:val="en-US"/>
        </w:rPr>
        <w:t>Here are three simple ways to stay in control.</w:t>
      </w:r>
    </w:p>
    <w:p w:rsidRPr="00E63768" w:rsidR="00E63768" w:rsidP="00E63768" w:rsidRDefault="00E63768" w14:paraId="1125BA25" w14:textId="3650A864">
      <w:pPr>
        <w:rPr>
          <w:lang w:val="en-US"/>
        </w:rPr>
      </w:pPr>
    </w:p>
    <w:p w:rsidRPr="00E63768" w:rsidR="00E63768" w:rsidP="00E63768" w:rsidRDefault="00E63768" w14:paraId="6F62D616" w14:textId="77777777">
      <w:pPr>
        <w:rPr>
          <w:b/>
          <w:bCs/>
          <w:sz w:val="28"/>
          <w:szCs w:val="28"/>
          <w:lang w:val="en-US"/>
        </w:rPr>
      </w:pPr>
      <w:r w:rsidRPr="00E63768">
        <w:rPr>
          <w:b/>
          <w:bCs/>
          <w:sz w:val="28"/>
          <w:szCs w:val="28"/>
          <w:lang w:val="en-US"/>
        </w:rPr>
        <w:t>1. Keep Track of Your Spending</w:t>
      </w:r>
    </w:p>
    <w:p w:rsidRPr="00E63768" w:rsidR="00E63768" w:rsidP="00E63768" w:rsidRDefault="00E63768" w14:paraId="3DBBF01F" w14:textId="77777777">
      <w:pPr>
        <w:rPr>
          <w:lang w:val="en-US"/>
        </w:rPr>
      </w:pPr>
      <w:r w:rsidRPr="00E63768">
        <w:rPr>
          <w:lang w:val="en-US"/>
        </w:rPr>
        <w:t>If you want to continue gambling but stay in control, there are tools that can help you set limits and manage what you spend.</w:t>
      </w:r>
    </w:p>
    <w:p w:rsidRPr="00E63768" w:rsidR="00E63768" w:rsidP="00E63768" w:rsidRDefault="00E63768" w14:paraId="6DF79EEA" w14:textId="77777777">
      <w:pPr>
        <w:rPr>
          <w:lang w:val="en-US"/>
        </w:rPr>
      </w:pPr>
      <w:r w:rsidRPr="7ABD8B4F" w:rsidR="00E63768">
        <w:rPr>
          <w:b w:val="1"/>
          <w:bCs w:val="1"/>
          <w:lang w:val="en-US"/>
        </w:rPr>
        <w:t>BeGambleAware</w:t>
      </w:r>
      <w:r>
        <w:br/>
      </w:r>
      <w:r w:rsidRPr="7ABD8B4F" w:rsidR="00E63768">
        <w:rPr>
          <w:lang w:val="en-US"/>
        </w:rPr>
        <w:t xml:space="preserve">Practical advice, </w:t>
      </w:r>
      <w:r w:rsidRPr="7ABD8B4F" w:rsidR="00E63768">
        <w:rPr>
          <w:lang w:val="en-US"/>
        </w:rPr>
        <w:t>tips</w:t>
      </w:r>
      <w:r w:rsidRPr="7ABD8B4F" w:rsidR="00E63768">
        <w:rPr>
          <w:lang w:val="en-US"/>
        </w:rPr>
        <w:t xml:space="preserve"> and support.</w:t>
      </w:r>
      <w:r>
        <w:br/>
      </w:r>
      <w:hyperlink r:id="R149a039c76f6415b">
        <w:r w:rsidRPr="7ABD8B4F" w:rsidR="00E63768">
          <w:rPr>
            <w:rStyle w:val="Hyperlink"/>
            <w:lang w:val="en-US"/>
          </w:rPr>
          <w:t>www.begambleaware.org</w:t>
        </w:r>
      </w:hyperlink>
    </w:p>
    <w:p w:rsidRPr="00E63768" w:rsidR="00E63768" w:rsidP="00E63768" w:rsidRDefault="00E63768" w14:paraId="4F98660D" w14:textId="5B1456BE">
      <w:pPr>
        <w:rPr>
          <w:lang w:val="en-US"/>
        </w:rPr>
      </w:pPr>
    </w:p>
    <w:p w:rsidRPr="00E63768" w:rsidR="00E63768" w:rsidP="00E63768" w:rsidRDefault="00E63768" w14:paraId="248FE20E" w14:textId="77777777">
      <w:pPr>
        <w:rPr>
          <w:b/>
          <w:bCs/>
          <w:sz w:val="28"/>
          <w:szCs w:val="28"/>
          <w:lang w:val="en-US"/>
        </w:rPr>
      </w:pPr>
      <w:r w:rsidRPr="00E63768">
        <w:rPr>
          <w:b/>
          <w:bCs/>
          <w:sz w:val="28"/>
          <w:szCs w:val="28"/>
          <w:lang w:val="en-US"/>
        </w:rPr>
        <w:t>2. Take a Break When You Need It</w:t>
      </w:r>
    </w:p>
    <w:p w:rsidRPr="00E63768" w:rsidR="00E63768" w:rsidP="00E63768" w:rsidRDefault="00E63768" w14:paraId="3EE00B0D" w14:textId="77777777">
      <w:pPr>
        <w:rPr>
          <w:lang w:val="en-US"/>
        </w:rPr>
      </w:pPr>
      <w:r w:rsidRPr="00E63768">
        <w:rPr>
          <w:lang w:val="en-US"/>
        </w:rPr>
        <w:t>Sometimes pressing pause is the best step. You can block gambling websites and apps on your devices for a period you choose.</w:t>
      </w:r>
    </w:p>
    <w:p w:rsidRPr="00E63768" w:rsidR="00E63768" w:rsidP="00E63768" w:rsidRDefault="00E63768" w14:paraId="3414D501" w14:textId="77777777" w14:noSpellErr="1">
      <w:pPr>
        <w:rPr>
          <w:lang w:val="en-US"/>
        </w:rPr>
      </w:pPr>
      <w:r w:rsidRPr="7ABD8B4F" w:rsidR="00E63768">
        <w:rPr>
          <w:b w:val="1"/>
          <w:bCs w:val="1"/>
          <w:lang w:val="en-US"/>
        </w:rPr>
        <w:t>GAMSTOP</w:t>
      </w:r>
      <w:r>
        <w:br/>
      </w:r>
      <w:r w:rsidRPr="7ABD8B4F" w:rsidR="00E63768">
        <w:rPr>
          <w:lang w:val="en-US"/>
        </w:rPr>
        <w:t>Free online self-exclusion in the UK.</w:t>
      </w:r>
      <w:r>
        <w:br/>
      </w:r>
      <w:hyperlink r:id="R56b1c2a7d6254e05">
        <w:r w:rsidRPr="7ABD8B4F" w:rsidR="00E63768">
          <w:rPr>
            <w:rStyle w:val="Hyperlink"/>
            <w:lang w:val="en-US"/>
          </w:rPr>
          <w:t>www.gamstop.co.uk</w:t>
        </w:r>
      </w:hyperlink>
    </w:p>
    <w:p w:rsidRPr="00E63768" w:rsidR="00E63768" w:rsidP="00E63768" w:rsidRDefault="00E63768" w14:paraId="1E3C54B1" w14:textId="04520EF4">
      <w:pPr>
        <w:rPr>
          <w:lang w:val="en-US"/>
        </w:rPr>
      </w:pPr>
    </w:p>
    <w:p w:rsidRPr="00E63768" w:rsidR="00E63768" w:rsidP="00E63768" w:rsidRDefault="00E63768" w14:paraId="0B89CF2A" w14:textId="77777777">
      <w:pPr>
        <w:rPr>
          <w:b/>
          <w:bCs/>
          <w:sz w:val="28"/>
          <w:szCs w:val="28"/>
          <w:lang w:val="en-US"/>
        </w:rPr>
      </w:pPr>
      <w:r w:rsidRPr="00E63768">
        <w:rPr>
          <w:b/>
          <w:bCs/>
          <w:sz w:val="28"/>
          <w:szCs w:val="28"/>
          <w:lang w:val="en-US"/>
        </w:rPr>
        <w:t>3. Talk to Someone Who Understands</w:t>
      </w:r>
    </w:p>
    <w:p w:rsidRPr="00E63768" w:rsidR="00E63768" w:rsidP="00E63768" w:rsidRDefault="00E63768" w14:paraId="40DD2EF6" w14:textId="77777777">
      <w:pPr>
        <w:rPr>
          <w:lang w:val="en-US"/>
        </w:rPr>
      </w:pPr>
      <w:r w:rsidRPr="00E63768">
        <w:rPr>
          <w:lang w:val="en-US"/>
        </w:rPr>
        <w:t>If you are feeling stressed or worried about gambling, speaking with someone in confidence can help you move forward.</w:t>
      </w:r>
    </w:p>
    <w:p w:rsidRPr="00E63768" w:rsidR="00E63768" w:rsidP="00E63768" w:rsidRDefault="00E63768" w14:paraId="005F6FC2" w14:textId="77777777" w14:noSpellErr="1">
      <w:pPr>
        <w:rPr>
          <w:lang w:val="en-US"/>
        </w:rPr>
      </w:pPr>
      <w:r w:rsidRPr="7ABD8B4F" w:rsidR="00E63768">
        <w:rPr>
          <w:b w:val="1"/>
          <w:bCs w:val="1"/>
          <w:lang w:val="en-US"/>
        </w:rPr>
        <w:t>GamCare</w:t>
      </w:r>
      <w:r>
        <w:br/>
      </w:r>
      <w:r w:rsidRPr="7ABD8B4F" w:rsidR="00E63768">
        <w:rPr>
          <w:lang w:val="en-US"/>
        </w:rPr>
        <w:t>Free, confidential helpline available 24 hours a day.</w:t>
      </w:r>
      <w:r>
        <w:br/>
      </w:r>
      <w:hyperlink r:id="Rd594d6608bf74cfe">
        <w:r w:rsidRPr="7ABD8B4F" w:rsidR="00E63768">
          <w:rPr>
            <w:rStyle w:val="Hyperlink"/>
            <w:lang w:val="en-US"/>
          </w:rPr>
          <w:t>www.gamcare.org.uk</w:t>
        </w:r>
      </w:hyperlink>
    </w:p>
    <w:p w:rsidRPr="00E63768" w:rsidR="00E63768" w:rsidP="00E63768" w:rsidRDefault="00E63768" w14:paraId="684F1787" w14:textId="77777777">
      <w:pPr>
        <w:rPr>
          <w:lang w:val="en-US"/>
        </w:rPr>
      </w:pPr>
      <w:r w:rsidRPr="00E63768">
        <w:rPr>
          <w:lang w:val="en-US"/>
        </w:rPr>
        <w:t>Reaching out for support is a strong move.</w:t>
      </w:r>
    </w:p>
    <w:p w:rsidRPr="00E63768" w:rsidR="00E63768" w:rsidP="00E63768" w:rsidRDefault="00E63768" w14:paraId="3D467CC6" w14:textId="0A2D3B8C">
      <w:pPr>
        <w:rPr>
          <w:lang w:val="en-US"/>
        </w:rPr>
      </w:pPr>
    </w:p>
    <w:p w:rsidRPr="00E63768" w:rsidR="00E63768" w:rsidP="00E63768" w:rsidRDefault="00E63768" w14:paraId="542D7AEA" w14:textId="55BCDF0E">
      <w:pPr>
        <w:rPr>
          <w:b/>
          <w:bCs/>
          <w:sz w:val="28"/>
          <w:szCs w:val="28"/>
          <w:lang w:val="en-US"/>
        </w:rPr>
      </w:pPr>
      <w:r>
        <w:rPr>
          <w:b/>
          <w:bCs/>
          <w:sz w:val="28"/>
          <w:szCs w:val="28"/>
          <w:lang w:val="en-US"/>
        </w:rPr>
        <w:t>Struggling</w:t>
      </w:r>
      <w:r w:rsidRPr="00E63768">
        <w:rPr>
          <w:b/>
          <w:bCs/>
          <w:sz w:val="28"/>
          <w:szCs w:val="28"/>
          <w:lang w:val="en-US"/>
        </w:rPr>
        <w:t xml:space="preserve"> </w:t>
      </w:r>
      <w:r>
        <w:rPr>
          <w:b/>
          <w:bCs/>
          <w:sz w:val="28"/>
          <w:szCs w:val="28"/>
          <w:lang w:val="en-US"/>
        </w:rPr>
        <w:t>With Debt</w:t>
      </w:r>
      <w:r w:rsidRPr="00E63768">
        <w:rPr>
          <w:b/>
          <w:bCs/>
          <w:sz w:val="28"/>
          <w:szCs w:val="28"/>
          <w:lang w:val="en-US"/>
        </w:rPr>
        <w:t>?</w:t>
      </w:r>
    </w:p>
    <w:p w:rsidRPr="00E63768" w:rsidR="00E63768" w:rsidP="00E63768" w:rsidRDefault="00E63768" w14:paraId="6FD14BAE" w14:textId="77777777">
      <w:pPr>
        <w:rPr>
          <w:lang w:val="en-US"/>
        </w:rPr>
      </w:pPr>
      <w:r w:rsidRPr="00E63768">
        <w:rPr>
          <w:lang w:val="en-US"/>
        </w:rPr>
        <w:t>Debt can build up quickly if gambling gets out of hand.</w:t>
      </w:r>
      <w:r w:rsidRPr="00E63768">
        <w:rPr>
          <w:lang w:val="en-US"/>
        </w:rPr>
        <w:br/>
      </w:r>
      <w:r w:rsidRPr="00E63768">
        <w:rPr>
          <w:lang w:val="en-US"/>
        </w:rPr>
        <w:t>But there are ways to take back control.</w:t>
      </w:r>
    </w:p>
    <w:p w:rsidRPr="00E63768" w:rsidR="00E63768" w:rsidP="00E63768" w:rsidRDefault="00E63768" w14:paraId="3073320C" w14:textId="77777777">
      <w:pPr>
        <w:rPr>
          <w:b/>
          <w:bCs/>
          <w:lang w:val="en-US"/>
        </w:rPr>
      </w:pPr>
      <w:r w:rsidRPr="00E63768">
        <w:rPr>
          <w:b/>
          <w:bCs/>
          <w:lang w:val="en-US"/>
        </w:rPr>
        <w:t>As part of the Military community, you can:</w:t>
      </w:r>
    </w:p>
    <w:p w:rsidRPr="00E63768" w:rsidR="00E63768" w:rsidP="00E63768" w:rsidRDefault="00E63768" w14:paraId="13205948" w14:textId="55C160DB">
      <w:pPr>
        <w:pStyle w:val="ListParagraph"/>
        <w:numPr>
          <w:ilvl w:val="0"/>
          <w:numId w:val="2"/>
        </w:numPr>
        <w:rPr>
          <w:lang w:val="en-US"/>
        </w:rPr>
      </w:pPr>
      <w:r w:rsidRPr="00E63768">
        <w:rPr>
          <w:lang w:val="en-US"/>
        </w:rPr>
        <w:t>Combine multiple debts into one affordable loan</w:t>
      </w:r>
    </w:p>
    <w:p w:rsidRPr="00E63768" w:rsidR="00E63768" w:rsidP="00E63768" w:rsidRDefault="00E63768" w14:paraId="3CCB09F1" w14:textId="7A8D3C70">
      <w:pPr>
        <w:pStyle w:val="ListParagraph"/>
        <w:numPr>
          <w:ilvl w:val="0"/>
          <w:numId w:val="2"/>
        </w:numPr>
        <w:rPr>
          <w:lang w:val="en-US"/>
        </w:rPr>
      </w:pPr>
      <w:r w:rsidRPr="00E63768">
        <w:rPr>
          <w:lang w:val="en-US"/>
        </w:rPr>
        <w:t>Have repayments taken directly from your pay</w:t>
      </w:r>
    </w:p>
    <w:p w:rsidRPr="00E63768" w:rsidR="00E63768" w:rsidP="00E63768" w:rsidRDefault="00E63768" w14:paraId="4B5148E6" w14:textId="244AF048">
      <w:pPr>
        <w:pStyle w:val="ListParagraph"/>
        <w:numPr>
          <w:ilvl w:val="0"/>
          <w:numId w:val="2"/>
        </w:numPr>
        <w:rPr>
          <w:lang w:val="en-US"/>
        </w:rPr>
      </w:pPr>
      <w:r w:rsidRPr="00E63768">
        <w:rPr>
          <w:lang w:val="en-US"/>
        </w:rPr>
        <w:t>Get support early before the pressure builds</w:t>
      </w:r>
    </w:p>
    <w:p w:rsidRPr="00E63768" w:rsidR="00E63768" w:rsidP="00E63768" w:rsidRDefault="00E63768" w14:paraId="08666E9C" w14:textId="70C97B06">
      <w:pPr>
        <w:rPr>
          <w:lang w:val="en-US"/>
        </w:rPr>
      </w:pPr>
      <w:r w:rsidRPr="00E63768">
        <w:rPr>
          <w:lang w:val="en-US"/>
        </w:rPr>
        <w:t>Learn more at:</w:t>
      </w:r>
      <w:r w:rsidRPr="00E63768">
        <w:rPr>
          <w:lang w:val="en-US"/>
        </w:rPr>
        <w:br/>
      </w:r>
      <w:hyperlink w:history="1" r:id="rId8">
        <w:r w:rsidRPr="00DD460B">
          <w:rPr>
            <w:rStyle w:val="Hyperlink"/>
            <w:lang w:val="en-US"/>
          </w:rPr>
          <w:t>https://www.firstdefencefinance.co.uk/consolidation/</w:t>
        </w:r>
      </w:hyperlink>
      <w:r>
        <w:rPr>
          <w:lang w:val="en-US"/>
        </w:rPr>
        <w:t xml:space="preserve"> </w:t>
      </w:r>
    </w:p>
    <w:p w:rsidRPr="00E63768" w:rsidR="00E63768" w:rsidP="00E63768" w:rsidRDefault="00E63768" w14:paraId="5CADFBFC" w14:textId="77777777">
      <w:pPr>
        <w:rPr>
          <w:lang w:val="en-US"/>
        </w:rPr>
      </w:pPr>
      <w:r w:rsidRPr="00E63768">
        <w:rPr>
          <w:lang w:val="en-US"/>
        </w:rPr>
        <w:t>We are here to help you regain stability.</w:t>
      </w:r>
    </w:p>
    <w:p w:rsidRPr="00E63768" w:rsidR="00E63768" w:rsidP="00E63768" w:rsidRDefault="00E63768" w14:paraId="19A8DDEC" w14:textId="0A873347">
      <w:pPr>
        <w:rPr>
          <w:lang w:val="en-US"/>
        </w:rPr>
      </w:pPr>
    </w:p>
    <w:p w:rsidRPr="00E63768" w:rsidR="00E63768" w:rsidP="00E63768" w:rsidRDefault="00E63768" w14:paraId="7E56655F" w14:textId="6F45901B">
      <w:pPr>
        <w:rPr>
          <w:b/>
          <w:bCs/>
          <w:sz w:val="28"/>
          <w:szCs w:val="28"/>
          <w:lang w:val="en-US"/>
        </w:rPr>
      </w:pPr>
      <w:r>
        <w:rPr>
          <w:b/>
          <w:bCs/>
          <w:sz w:val="28"/>
          <w:szCs w:val="28"/>
          <w:lang w:val="en-US"/>
        </w:rPr>
        <w:t xml:space="preserve">FREE </w:t>
      </w:r>
      <w:r w:rsidRPr="00E63768">
        <w:rPr>
          <w:b/>
          <w:bCs/>
          <w:sz w:val="28"/>
          <w:szCs w:val="28"/>
          <w:lang w:val="en-US"/>
        </w:rPr>
        <w:t>Additional Support</w:t>
      </w:r>
    </w:p>
    <w:p w:rsidR="00E63768" w:rsidP="00E63768" w:rsidRDefault="00E63768" w14:paraId="1983CB63" w14:textId="3AE8C030">
      <w:pPr>
        <w:rPr>
          <w:lang w:val="en-US"/>
        </w:rPr>
      </w:pPr>
      <w:r w:rsidRPr="00E63768">
        <w:rPr>
          <w:b/>
          <w:bCs/>
          <w:lang w:val="en-US"/>
        </w:rPr>
        <w:t>Mental health</w:t>
      </w:r>
      <w:r>
        <w:rPr>
          <w:b/>
          <w:bCs/>
          <w:lang w:val="en-US"/>
        </w:rPr>
        <w:t xml:space="preserve"> advisors</w:t>
      </w:r>
    </w:p>
    <w:p w:rsidRPr="00E63768" w:rsidR="00E63768" w:rsidP="00E63768" w:rsidRDefault="00E63768" w14:paraId="3AC3745C" w14:textId="65521886">
      <w:pPr>
        <w:pStyle w:val="ListParagraph"/>
        <w:numPr>
          <w:ilvl w:val="0"/>
          <w:numId w:val="3"/>
        </w:numPr>
        <w:rPr>
          <w:lang w:val="en-US"/>
        </w:rPr>
      </w:pPr>
      <w:r w:rsidRPr="00E63768">
        <w:rPr>
          <w:lang w:val="en-US"/>
        </w:rPr>
        <w:t>mind.org.uk</w:t>
      </w:r>
    </w:p>
    <w:p w:rsidRPr="00E63768" w:rsidR="00E63768" w:rsidP="00E63768" w:rsidRDefault="00E63768" w14:paraId="537BE805" w14:textId="4640B097">
      <w:pPr>
        <w:pStyle w:val="ListParagraph"/>
        <w:numPr>
          <w:ilvl w:val="0"/>
          <w:numId w:val="3"/>
        </w:numPr>
        <w:rPr>
          <w:lang w:val="en-US"/>
        </w:rPr>
      </w:pPr>
      <w:r w:rsidRPr="00E63768">
        <w:rPr>
          <w:lang w:val="en-US"/>
        </w:rPr>
        <w:t>samaritans.org</w:t>
      </w:r>
    </w:p>
    <w:p w:rsidR="00E63768" w:rsidP="00E63768" w:rsidRDefault="00E63768" w14:paraId="304D9CBE" w14:textId="77777777">
      <w:pPr>
        <w:rPr>
          <w:lang w:val="en-US"/>
        </w:rPr>
      </w:pPr>
      <w:r w:rsidRPr="00E63768">
        <w:rPr>
          <w:b/>
          <w:bCs/>
          <w:lang w:val="en-US"/>
        </w:rPr>
        <w:t>Money and debt advice</w:t>
      </w:r>
    </w:p>
    <w:p w:rsidRPr="00E63768" w:rsidR="00E63768" w:rsidP="00E63768" w:rsidRDefault="00E63768" w14:paraId="441084AA" w14:textId="77777777">
      <w:pPr>
        <w:pStyle w:val="ListParagraph"/>
        <w:numPr>
          <w:ilvl w:val="0"/>
          <w:numId w:val="5"/>
        </w:numPr>
        <w:rPr>
          <w:lang w:val="en-US"/>
        </w:rPr>
      </w:pPr>
      <w:r w:rsidRPr="00E63768">
        <w:rPr>
          <w:lang w:val="en-US"/>
        </w:rPr>
        <w:t>citizensadvice.org.uk</w:t>
      </w:r>
    </w:p>
    <w:p w:rsidRPr="00E63768" w:rsidR="00E63768" w:rsidP="00E63768" w:rsidRDefault="00E63768" w14:paraId="5380E10E" w14:textId="35421AF2">
      <w:pPr>
        <w:pStyle w:val="ListParagraph"/>
        <w:numPr>
          <w:ilvl w:val="0"/>
          <w:numId w:val="5"/>
        </w:numPr>
        <w:rPr>
          <w:lang w:val="en-US"/>
        </w:rPr>
      </w:pPr>
      <w:r w:rsidRPr="00E63768">
        <w:rPr>
          <w:lang w:val="en-US"/>
        </w:rPr>
        <w:t>moneyhelper.org.uk</w:t>
      </w:r>
    </w:p>
    <w:p w:rsidR="00E63768" w:rsidP="00E63768" w:rsidRDefault="00E63768" w14:paraId="3D2546ED" w14:textId="77777777">
      <w:pPr>
        <w:rPr>
          <w:b/>
          <w:bCs/>
          <w:lang w:val="en-US"/>
        </w:rPr>
      </w:pPr>
      <w:r w:rsidRPr="00E63768">
        <w:rPr>
          <w:b/>
          <w:bCs/>
          <w:lang w:val="en-US"/>
        </w:rPr>
        <w:t>Support for family and friends</w:t>
      </w:r>
    </w:p>
    <w:p w:rsidRPr="00E63768" w:rsidR="00E63768" w:rsidP="00E63768" w:rsidRDefault="00E63768" w14:paraId="347CA6C8" w14:textId="77777777">
      <w:pPr>
        <w:pStyle w:val="ListParagraph"/>
        <w:numPr>
          <w:ilvl w:val="0"/>
          <w:numId w:val="4"/>
        </w:numPr>
        <w:rPr>
          <w:lang w:val="en-US"/>
        </w:rPr>
      </w:pPr>
      <w:r w:rsidRPr="00E63768">
        <w:rPr>
          <w:lang w:val="en-US"/>
        </w:rPr>
        <w:t>gamfam.org.uk</w:t>
      </w:r>
    </w:p>
    <w:p w:rsidRPr="00E63768" w:rsidR="00E63768" w:rsidP="00E63768" w:rsidRDefault="00E63768" w14:paraId="1246BCBE" w14:textId="6AAAC60C">
      <w:pPr>
        <w:pStyle w:val="ListParagraph"/>
        <w:numPr>
          <w:ilvl w:val="0"/>
          <w:numId w:val="4"/>
        </w:numPr>
        <w:rPr>
          <w:lang w:val="en-US"/>
        </w:rPr>
      </w:pPr>
      <w:r w:rsidRPr="00E63768">
        <w:rPr>
          <w:lang w:val="en-US"/>
        </w:rPr>
        <w:t>gambleaware.org/advice/for-family-and-friends</w:t>
      </w:r>
    </w:p>
    <w:p w:rsidRPr="00E63768" w:rsidR="00E63768" w:rsidP="00E63768" w:rsidRDefault="00E63768" w14:paraId="3EC372A8" w14:textId="7FC6D6D9">
      <w:pPr>
        <w:rPr>
          <w:lang w:val="en-US"/>
        </w:rPr>
      </w:pPr>
    </w:p>
    <w:p w:rsidRPr="00E63768" w:rsidR="00E63768" w:rsidP="7ABD8B4F" w:rsidRDefault="00E63768" w14:paraId="6B126242" w14:textId="77777777" w14:noSpellErr="1">
      <w:pPr>
        <w:rPr>
          <w:b w:val="1"/>
          <w:bCs w:val="1"/>
          <w:sz w:val="28"/>
          <w:szCs w:val="28"/>
          <w:lang w:val="en-US"/>
        </w:rPr>
      </w:pPr>
      <w:r w:rsidRPr="7ABD8B4F" w:rsidR="00E63768">
        <w:rPr>
          <w:b w:val="1"/>
          <w:bCs w:val="1"/>
          <w:sz w:val="28"/>
          <w:szCs w:val="28"/>
          <w:lang w:val="en-US"/>
        </w:rPr>
        <w:t>You Are Not Alone</w:t>
      </w:r>
    </w:p>
    <w:p w:rsidRPr="00E63768" w:rsidR="00E63768" w:rsidP="00E63768" w:rsidRDefault="00E63768" w14:paraId="3B5065E7" w14:noSpellErr="1" w14:textId="3844035E">
      <w:pPr>
        <w:rPr>
          <w:lang w:val="en-US"/>
        </w:rPr>
      </w:pPr>
      <w:r w:rsidRPr="7DDAFB94" w:rsidR="00E63768">
        <w:rPr>
          <w:lang w:val="en-US"/>
        </w:rPr>
        <w:t>Taking action</w:t>
      </w:r>
      <w:r w:rsidRPr="7DDAFB94" w:rsidR="00E63768">
        <w:rPr>
          <w:lang w:val="en-US"/>
        </w:rPr>
        <w:t xml:space="preserve"> is not a weakness. It is how you take back control.</w:t>
      </w:r>
    </w:p>
    <w:p w:rsidRPr="00E63768" w:rsidR="00E63768" w:rsidP="00E63768" w:rsidRDefault="00E63768" w14:paraId="1662265D" w14:textId="77777777">
      <w:pPr>
        <w:rPr>
          <w:lang w:val="en-US"/>
        </w:rPr>
      </w:pPr>
      <w:r w:rsidRPr="00E63768">
        <w:rPr>
          <w:lang w:val="en-US"/>
        </w:rPr>
        <w:t>If you want help managing money, reducing stress, or improving your financial future, First Defence Finance is ready to support you.</w:t>
      </w:r>
    </w:p>
    <w:p w:rsidRPr="00E63768" w:rsidR="00E63768" w:rsidP="00E63768" w:rsidRDefault="00E63768" w14:paraId="4E667049" w14:noSpellErr="1" w14:textId="5F5B1D5C">
      <w:pPr>
        <w:rPr>
          <w:lang w:val="en-US"/>
        </w:rPr>
      </w:pPr>
      <w:r w:rsidRPr="0A76EB6D" w:rsidR="00E63768">
        <w:rPr>
          <w:lang w:val="en-US"/>
        </w:rPr>
        <w:t xml:space="preserve">Visit </w:t>
      </w:r>
      <w:hyperlink r:id="R0ef3e825700246c9">
        <w:r w:rsidRPr="0A76EB6D" w:rsidR="00E63768">
          <w:rPr>
            <w:rStyle w:val="Hyperlink"/>
            <w:lang w:val="en-US"/>
          </w:rPr>
          <w:t>www.firstdefencefinance.co.uk</w:t>
        </w:r>
        <w:r w:rsidRPr="0A76EB6D" w:rsidR="2E03AE08">
          <w:rPr>
            <w:rStyle w:val="Hyperlink"/>
            <w:lang w:val="en-US"/>
          </w:rPr>
          <w:t>/dealing-with-financial-stress</w:t>
        </w:r>
      </w:hyperlink>
      <w:r w:rsidRPr="0A76EB6D" w:rsidR="00E63768">
        <w:rPr>
          <w:lang w:val="en-US"/>
        </w:rPr>
        <w:t xml:space="preserve"> to get started.</w:t>
      </w:r>
    </w:p>
    <w:p w:rsidR="56A74E6E" w:rsidP="7ABD8B4F" w:rsidRDefault="56A74E6E" w14:noSpellErr="1" w14:paraId="6A529CFF" w14:textId="16605525">
      <w:pPr>
        <w:rPr>
          <w:lang w:val="en-US"/>
        </w:rPr>
      </w:pPr>
      <w:r w:rsidRPr="7ABD8B4F" w:rsidR="56A74E6E">
        <w:rPr>
          <w:lang w:val="en-US"/>
        </w:rPr>
        <w:t xml:space="preserve">Want more support </w:t>
      </w:r>
      <w:r w:rsidRPr="7ABD8B4F" w:rsidR="6F83EDD4">
        <w:rPr>
          <w:lang w:val="en-US"/>
        </w:rPr>
        <w:t>with</w:t>
      </w:r>
      <w:r w:rsidRPr="7ABD8B4F" w:rsidR="56A74E6E">
        <w:rPr>
          <w:lang w:val="en-US"/>
        </w:rPr>
        <w:t xml:space="preserve"> gambling? </w:t>
      </w:r>
    </w:p>
    <w:p w:rsidR="56A74E6E" w:rsidP="0A76EB6D" w:rsidRDefault="56A74E6E" w14:paraId="1C7ABD54" w14:textId="52FFB5AF">
      <w:pPr>
        <w:rPr>
          <w:lang w:val="en-US"/>
        </w:rPr>
      </w:pPr>
      <w:r w:rsidRPr="7ABD8B4F" w:rsidR="56A74E6E">
        <w:rPr>
          <w:lang w:val="en-US"/>
        </w:rPr>
        <w:t>Read the gambling support booklet</w:t>
      </w:r>
      <w:r w:rsidRPr="7ABD8B4F" w:rsidR="40EB24CC">
        <w:rPr>
          <w:lang w:val="en-US"/>
        </w:rPr>
        <w:t xml:space="preserve">: </w:t>
      </w:r>
      <w:hyperlink r:id="R879292552c524a3d">
        <w:r w:rsidRPr="7ABD8B4F" w:rsidR="40EB24CC">
          <w:rPr>
            <w:rStyle w:val="Hyperlink"/>
            <w:lang w:val="en-US"/>
          </w:rPr>
          <w:t>https://heyzine.com/flip-book/FDFGamblingSupport</w:t>
        </w:r>
      </w:hyperlink>
      <w:r w:rsidRPr="7ABD8B4F" w:rsidR="40EB24CC">
        <w:rPr>
          <w:lang w:val="en-US"/>
        </w:rPr>
        <w:t xml:space="preserve"> </w:t>
      </w:r>
    </w:p>
    <w:p w:rsidR="00C50BE6" w:rsidRDefault="00C50BE6" w14:paraId="5C8F8119" w14:textId="77777777"/>
    <w:sectPr w:rsidR="00C50BE6">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96721E"/>
    <w:multiLevelType w:val="hybridMultilevel"/>
    <w:tmpl w:val="861C5A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D4A3052"/>
    <w:multiLevelType w:val="hybridMultilevel"/>
    <w:tmpl w:val="10F295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60810F3A"/>
    <w:multiLevelType w:val="hybridMultilevel"/>
    <w:tmpl w:val="8B3E4D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6D3C6075"/>
    <w:multiLevelType w:val="hybridMultilevel"/>
    <w:tmpl w:val="459CD8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6DD266F3"/>
    <w:multiLevelType w:val="hybridMultilevel"/>
    <w:tmpl w:val="A182A2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738937933">
    <w:abstractNumId w:val="1"/>
  </w:num>
  <w:num w:numId="2" w16cid:durableId="865868526">
    <w:abstractNumId w:val="2"/>
  </w:num>
  <w:num w:numId="3" w16cid:durableId="817573696">
    <w:abstractNumId w:val="4"/>
  </w:num>
  <w:num w:numId="4" w16cid:durableId="64768954">
    <w:abstractNumId w:val="3"/>
  </w:num>
  <w:num w:numId="5" w16cid:durableId="203032668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768"/>
    <w:rsid w:val="007710A0"/>
    <w:rsid w:val="00B311FE"/>
    <w:rsid w:val="00C50BE6"/>
    <w:rsid w:val="00E63768"/>
    <w:rsid w:val="0A76EB6D"/>
    <w:rsid w:val="2E03AE08"/>
    <w:rsid w:val="40EB24CC"/>
    <w:rsid w:val="519A488E"/>
    <w:rsid w:val="56A74E6E"/>
    <w:rsid w:val="6F83EDD4"/>
    <w:rsid w:val="7ABD8B4F"/>
    <w:rsid w:val="7DDAF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D6D0F"/>
  <w15:chartTrackingRefBased/>
  <w15:docId w15:val="{4332F13A-3A1D-4B5C-93B6-4018C3A98E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rPr>
  </w:style>
  <w:style w:type="paragraph" w:styleId="Heading1">
    <w:name w:val="heading 1"/>
    <w:basedOn w:val="Normal"/>
    <w:next w:val="Normal"/>
    <w:link w:val="Heading1Char"/>
    <w:uiPriority w:val="9"/>
    <w:qFormat/>
    <w:rsid w:val="00E6376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376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37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37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37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37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37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37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376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63768"/>
    <w:rPr>
      <w:rFonts w:asciiTheme="majorHAnsi" w:hAnsiTheme="majorHAnsi" w:eastAsiaTheme="majorEastAsia" w:cstheme="majorBidi"/>
      <w:color w:val="0F4761" w:themeColor="accent1" w:themeShade="BF"/>
      <w:sz w:val="40"/>
      <w:szCs w:val="40"/>
      <w:lang w:val="en-GB"/>
    </w:rPr>
  </w:style>
  <w:style w:type="character" w:styleId="Heading2Char" w:customStyle="1">
    <w:name w:val="Heading 2 Char"/>
    <w:basedOn w:val="DefaultParagraphFont"/>
    <w:link w:val="Heading2"/>
    <w:uiPriority w:val="9"/>
    <w:semiHidden/>
    <w:rsid w:val="00E63768"/>
    <w:rPr>
      <w:rFonts w:asciiTheme="majorHAnsi" w:hAnsiTheme="majorHAnsi" w:eastAsiaTheme="majorEastAsia" w:cstheme="majorBidi"/>
      <w:color w:val="0F4761" w:themeColor="accent1" w:themeShade="BF"/>
      <w:sz w:val="32"/>
      <w:szCs w:val="32"/>
      <w:lang w:val="en-GB"/>
    </w:rPr>
  </w:style>
  <w:style w:type="character" w:styleId="Heading3Char" w:customStyle="1">
    <w:name w:val="Heading 3 Char"/>
    <w:basedOn w:val="DefaultParagraphFont"/>
    <w:link w:val="Heading3"/>
    <w:uiPriority w:val="9"/>
    <w:semiHidden/>
    <w:rsid w:val="00E63768"/>
    <w:rPr>
      <w:rFonts w:eastAsiaTheme="majorEastAsia" w:cstheme="majorBidi"/>
      <w:color w:val="0F4761" w:themeColor="accent1" w:themeShade="BF"/>
      <w:sz w:val="28"/>
      <w:szCs w:val="28"/>
      <w:lang w:val="en-GB"/>
    </w:rPr>
  </w:style>
  <w:style w:type="character" w:styleId="Heading4Char" w:customStyle="1">
    <w:name w:val="Heading 4 Char"/>
    <w:basedOn w:val="DefaultParagraphFont"/>
    <w:link w:val="Heading4"/>
    <w:uiPriority w:val="9"/>
    <w:semiHidden/>
    <w:rsid w:val="00E63768"/>
    <w:rPr>
      <w:rFonts w:eastAsiaTheme="majorEastAsia" w:cstheme="majorBidi"/>
      <w:i/>
      <w:iCs/>
      <w:color w:val="0F4761" w:themeColor="accent1" w:themeShade="BF"/>
      <w:lang w:val="en-GB"/>
    </w:rPr>
  </w:style>
  <w:style w:type="character" w:styleId="Heading5Char" w:customStyle="1">
    <w:name w:val="Heading 5 Char"/>
    <w:basedOn w:val="DefaultParagraphFont"/>
    <w:link w:val="Heading5"/>
    <w:uiPriority w:val="9"/>
    <w:semiHidden/>
    <w:rsid w:val="00E63768"/>
    <w:rPr>
      <w:rFonts w:eastAsiaTheme="majorEastAsia" w:cstheme="majorBidi"/>
      <w:color w:val="0F4761" w:themeColor="accent1" w:themeShade="BF"/>
      <w:lang w:val="en-GB"/>
    </w:rPr>
  </w:style>
  <w:style w:type="character" w:styleId="Heading6Char" w:customStyle="1">
    <w:name w:val="Heading 6 Char"/>
    <w:basedOn w:val="DefaultParagraphFont"/>
    <w:link w:val="Heading6"/>
    <w:uiPriority w:val="9"/>
    <w:semiHidden/>
    <w:rsid w:val="00E63768"/>
    <w:rPr>
      <w:rFonts w:eastAsiaTheme="majorEastAsia" w:cstheme="majorBidi"/>
      <w:i/>
      <w:iCs/>
      <w:color w:val="595959" w:themeColor="text1" w:themeTint="A6"/>
      <w:lang w:val="en-GB"/>
    </w:rPr>
  </w:style>
  <w:style w:type="character" w:styleId="Heading7Char" w:customStyle="1">
    <w:name w:val="Heading 7 Char"/>
    <w:basedOn w:val="DefaultParagraphFont"/>
    <w:link w:val="Heading7"/>
    <w:uiPriority w:val="9"/>
    <w:semiHidden/>
    <w:rsid w:val="00E63768"/>
    <w:rPr>
      <w:rFonts w:eastAsiaTheme="majorEastAsia" w:cstheme="majorBidi"/>
      <w:color w:val="595959" w:themeColor="text1" w:themeTint="A6"/>
      <w:lang w:val="en-GB"/>
    </w:rPr>
  </w:style>
  <w:style w:type="character" w:styleId="Heading8Char" w:customStyle="1">
    <w:name w:val="Heading 8 Char"/>
    <w:basedOn w:val="DefaultParagraphFont"/>
    <w:link w:val="Heading8"/>
    <w:uiPriority w:val="9"/>
    <w:semiHidden/>
    <w:rsid w:val="00E63768"/>
    <w:rPr>
      <w:rFonts w:eastAsiaTheme="majorEastAsia" w:cstheme="majorBidi"/>
      <w:i/>
      <w:iCs/>
      <w:color w:val="272727" w:themeColor="text1" w:themeTint="D8"/>
      <w:lang w:val="en-GB"/>
    </w:rPr>
  </w:style>
  <w:style w:type="character" w:styleId="Heading9Char" w:customStyle="1">
    <w:name w:val="Heading 9 Char"/>
    <w:basedOn w:val="DefaultParagraphFont"/>
    <w:link w:val="Heading9"/>
    <w:uiPriority w:val="9"/>
    <w:semiHidden/>
    <w:rsid w:val="00E63768"/>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6376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63768"/>
    <w:rPr>
      <w:rFonts w:asciiTheme="majorHAnsi" w:hAnsiTheme="majorHAnsi" w:eastAsiaTheme="majorEastAsia" w:cstheme="majorBidi"/>
      <w:spacing w:val="-10"/>
      <w:kern w:val="28"/>
      <w:sz w:val="56"/>
      <w:szCs w:val="56"/>
      <w:lang w:val="en-GB"/>
    </w:rPr>
  </w:style>
  <w:style w:type="paragraph" w:styleId="Subtitle">
    <w:name w:val="Subtitle"/>
    <w:basedOn w:val="Normal"/>
    <w:next w:val="Normal"/>
    <w:link w:val="SubtitleChar"/>
    <w:uiPriority w:val="11"/>
    <w:qFormat/>
    <w:rsid w:val="00E6376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63768"/>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63768"/>
    <w:pPr>
      <w:spacing w:before="160"/>
      <w:jc w:val="center"/>
    </w:pPr>
    <w:rPr>
      <w:i/>
      <w:iCs/>
      <w:color w:val="404040" w:themeColor="text1" w:themeTint="BF"/>
    </w:rPr>
  </w:style>
  <w:style w:type="character" w:styleId="QuoteChar" w:customStyle="1">
    <w:name w:val="Quote Char"/>
    <w:basedOn w:val="DefaultParagraphFont"/>
    <w:link w:val="Quote"/>
    <w:uiPriority w:val="29"/>
    <w:rsid w:val="00E63768"/>
    <w:rPr>
      <w:i/>
      <w:iCs/>
      <w:color w:val="404040" w:themeColor="text1" w:themeTint="BF"/>
      <w:lang w:val="en-GB"/>
    </w:rPr>
  </w:style>
  <w:style w:type="paragraph" w:styleId="ListParagraph">
    <w:name w:val="List Paragraph"/>
    <w:basedOn w:val="Normal"/>
    <w:uiPriority w:val="34"/>
    <w:qFormat/>
    <w:rsid w:val="00E63768"/>
    <w:pPr>
      <w:ind w:left="720"/>
      <w:contextualSpacing/>
    </w:pPr>
  </w:style>
  <w:style w:type="character" w:styleId="IntenseEmphasis">
    <w:name w:val="Intense Emphasis"/>
    <w:basedOn w:val="DefaultParagraphFont"/>
    <w:uiPriority w:val="21"/>
    <w:qFormat/>
    <w:rsid w:val="00E63768"/>
    <w:rPr>
      <w:i/>
      <w:iCs/>
      <w:color w:val="0F4761" w:themeColor="accent1" w:themeShade="BF"/>
    </w:rPr>
  </w:style>
  <w:style w:type="paragraph" w:styleId="IntenseQuote">
    <w:name w:val="Intense Quote"/>
    <w:basedOn w:val="Normal"/>
    <w:next w:val="Normal"/>
    <w:link w:val="IntenseQuoteChar"/>
    <w:uiPriority w:val="30"/>
    <w:qFormat/>
    <w:rsid w:val="00E6376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63768"/>
    <w:rPr>
      <w:i/>
      <w:iCs/>
      <w:color w:val="0F4761" w:themeColor="accent1" w:themeShade="BF"/>
      <w:lang w:val="en-GB"/>
    </w:rPr>
  </w:style>
  <w:style w:type="character" w:styleId="IntenseReference">
    <w:name w:val="Intense Reference"/>
    <w:basedOn w:val="DefaultParagraphFont"/>
    <w:uiPriority w:val="32"/>
    <w:qFormat/>
    <w:rsid w:val="00E63768"/>
    <w:rPr>
      <w:b/>
      <w:bCs/>
      <w:smallCaps/>
      <w:color w:val="0F4761" w:themeColor="accent1" w:themeShade="BF"/>
      <w:spacing w:val="5"/>
    </w:rPr>
  </w:style>
  <w:style w:type="character" w:styleId="Hyperlink">
    <w:name w:val="Hyperlink"/>
    <w:basedOn w:val="DefaultParagraphFont"/>
    <w:uiPriority w:val="99"/>
    <w:unhideWhenUsed/>
    <w:rsid w:val="00E63768"/>
    <w:rPr>
      <w:color w:val="467886" w:themeColor="hyperlink"/>
      <w:u w:val="single"/>
    </w:rPr>
  </w:style>
  <w:style w:type="character" w:styleId="UnresolvedMention">
    <w:name w:val="Unresolved Mention"/>
    <w:basedOn w:val="DefaultParagraphFont"/>
    <w:uiPriority w:val="99"/>
    <w:semiHidden/>
    <w:unhideWhenUsed/>
    <w:rsid w:val="00E63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472081">
      <w:bodyDiv w:val="1"/>
      <w:marLeft w:val="0"/>
      <w:marRight w:val="0"/>
      <w:marTop w:val="0"/>
      <w:marBottom w:val="0"/>
      <w:divBdr>
        <w:top w:val="none" w:sz="0" w:space="0" w:color="auto"/>
        <w:left w:val="none" w:sz="0" w:space="0" w:color="auto"/>
        <w:bottom w:val="none" w:sz="0" w:space="0" w:color="auto"/>
        <w:right w:val="none" w:sz="0" w:space="0" w:color="auto"/>
      </w:divBdr>
    </w:div>
    <w:div w:id="187230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firstdefencefinance.co.uk/consolidation/" TargetMode="Externa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11"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customXml" Target="../customXml/item3.xml" Id="rId14" /><Relationship Type="http://schemas.openxmlformats.org/officeDocument/2006/relationships/hyperlink" Target="http://www.firstdefencefinance.co.uk" TargetMode="External" Id="R0ef3e825700246c9" /><Relationship Type="http://schemas.openxmlformats.org/officeDocument/2006/relationships/hyperlink" Target="http://www.begambleaware.org" TargetMode="External" Id="R149a039c76f6415b" /><Relationship Type="http://schemas.openxmlformats.org/officeDocument/2006/relationships/hyperlink" Target="http://www.gamstop.co.uk" TargetMode="External" Id="R56b1c2a7d6254e05" /><Relationship Type="http://schemas.openxmlformats.org/officeDocument/2006/relationships/hyperlink" Target="http://www.gamcare.org.uk" TargetMode="External" Id="Rd594d6608bf74cfe" /><Relationship Type="http://schemas.openxmlformats.org/officeDocument/2006/relationships/hyperlink" Target="https://heyzine.com/flip-book/FDFGamblingSupport" TargetMode="External" Id="R879292552c524a3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8B8C10822A3B44A412B9DFAD04F8A7" ma:contentTypeVersion="13" ma:contentTypeDescription="Create a new document." ma:contentTypeScope="" ma:versionID="9e7b6d041221d167be60a90410dae8e2">
  <xsd:schema xmlns:xsd="http://www.w3.org/2001/XMLSchema" xmlns:xs="http://www.w3.org/2001/XMLSchema" xmlns:p="http://schemas.microsoft.com/office/2006/metadata/properties" xmlns:ns2="7e1d63a8-3e33-4eea-b150-7b38eff3ee57" xmlns:ns3="b452d3f3-ed27-42fb-999e-c9f26650072c" targetNamespace="http://schemas.microsoft.com/office/2006/metadata/properties" ma:root="true" ma:fieldsID="335087c846f574bb42c63e385f017b03" ns2:_="" ns3:_="">
    <xsd:import namespace="7e1d63a8-3e33-4eea-b150-7b38eff3ee57"/>
    <xsd:import namespace="b452d3f3-ed27-42fb-999e-c9f2665007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d63a8-3e33-4eea-b150-7b38eff3e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47fa88a-32ca-422d-b8ca-09e344fe4cd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52d3f3-ed27-42fb-999e-c9f26650072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2acef6d-73d5-4b87-90ef-50a3c07c9cf7}" ma:internalName="TaxCatchAll" ma:showField="CatchAllData" ma:web="b452d3f3-ed27-42fb-999e-c9f2665007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1d63a8-3e33-4eea-b150-7b38eff3ee57">
      <Terms xmlns="http://schemas.microsoft.com/office/infopath/2007/PartnerControls"/>
    </lcf76f155ced4ddcb4097134ff3c332f>
    <TaxCatchAll xmlns="b452d3f3-ed27-42fb-999e-c9f26650072c" xsi:nil="true"/>
  </documentManagement>
</p:properties>
</file>

<file path=customXml/itemProps1.xml><?xml version="1.0" encoding="utf-8"?>
<ds:datastoreItem xmlns:ds="http://schemas.openxmlformats.org/officeDocument/2006/customXml" ds:itemID="{19F09143-D74D-41E1-A30B-52A3F24E69E6}"/>
</file>

<file path=customXml/itemProps2.xml><?xml version="1.0" encoding="utf-8"?>
<ds:datastoreItem xmlns:ds="http://schemas.openxmlformats.org/officeDocument/2006/customXml" ds:itemID="{FE452671-96A8-4217-9B22-A53D32407509}"/>
</file>

<file path=customXml/itemProps3.xml><?xml version="1.0" encoding="utf-8"?>
<ds:datastoreItem xmlns:ds="http://schemas.openxmlformats.org/officeDocument/2006/customXml" ds:itemID="{87FFFBEF-107E-436D-A42D-08FE50ADFF2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Ashia Davies</dc:creator>
  <keywords/>
  <dc:description/>
  <lastModifiedBy>Ashia Davies</lastModifiedBy>
  <revision>4</revision>
  <dcterms:created xsi:type="dcterms:W3CDTF">2025-10-24T09:49:00.0000000Z</dcterms:created>
  <dcterms:modified xsi:type="dcterms:W3CDTF">2025-10-24T14:31:15.5827183Z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0x0101002D8B8C10822A3B44A412B9DFAD04F8A7</vt:lpwstr>
  </property>
  <property fmtid="{D5CDD505-2E9C-101B-9397-08002B2CF9AE}" pid="3" name="MediaServiceImageTags">
    <vt:lpwstr/>
  </property>
</Properties>
</file>